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A20617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D43E7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консультанта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="008C6758">
        <w:rPr>
          <w:rFonts w:ascii="Times New Roman" w:hAnsi="Times New Roman"/>
          <w:sz w:val="24"/>
          <w:szCs w:val="24"/>
        </w:rPr>
        <w:t>отдела 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D43E7C">
        <w:rPr>
          <w:rFonts w:ascii="Times New Roman" w:hAnsi="Times New Roman"/>
          <w:sz w:val="24"/>
          <w:szCs w:val="24"/>
        </w:rPr>
        <w:t>консультанта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8C6758">
        <w:rPr>
          <w:rFonts w:ascii="Times New Roman" w:hAnsi="Times New Roman"/>
          <w:sz w:val="24"/>
          <w:szCs w:val="24"/>
        </w:rPr>
        <w:t>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D43E7C">
        <w:rPr>
          <w:rFonts w:ascii="Times New Roman" w:hAnsi="Times New Roman"/>
          <w:sz w:val="24"/>
          <w:szCs w:val="24"/>
        </w:rPr>
        <w:t>консультант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</w:t>
      </w:r>
      <w:r w:rsidR="00D43E7C">
        <w:rPr>
          <w:rFonts w:ascii="Times New Roman" w:hAnsi="Times New Roman"/>
          <w:sz w:val="24"/>
          <w:szCs w:val="24"/>
        </w:rPr>
        <w:t>к ведущей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D43E7C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</w:t>
      </w:r>
      <w:r w:rsidR="00D43E7C">
        <w:rPr>
          <w:rFonts w:ascii="Times New Roman" w:hAnsi="Times New Roman"/>
          <w:bCs/>
          <w:sz w:val="24"/>
          <w:szCs w:val="24"/>
        </w:rPr>
        <w:t>3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8A4307">
        <w:rPr>
          <w:rFonts w:ascii="Times New Roman" w:hAnsi="Times New Roman"/>
          <w:bCs/>
          <w:sz w:val="24"/>
          <w:szCs w:val="24"/>
        </w:rPr>
        <w:t>1</w:t>
      </w:r>
      <w:r w:rsidR="00D43E7C">
        <w:rPr>
          <w:rFonts w:ascii="Times New Roman" w:hAnsi="Times New Roman"/>
          <w:bCs/>
          <w:sz w:val="24"/>
          <w:szCs w:val="24"/>
        </w:rPr>
        <w:t>0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D43E7C">
        <w:rPr>
          <w:rFonts w:ascii="Times New Roman" w:hAnsi="Times New Roman"/>
          <w:sz w:val="24"/>
          <w:szCs w:val="24"/>
        </w:rPr>
        <w:t>консультанта</w:t>
      </w:r>
      <w:r w:rsidR="00C36CA1" w:rsidRPr="00FD491C">
        <w:rPr>
          <w:rFonts w:ascii="Times New Roman" w:hAnsi="Times New Roman"/>
          <w:sz w:val="24"/>
          <w:szCs w:val="24"/>
        </w:rPr>
        <w:t xml:space="preserve">: </w:t>
      </w:r>
      <w:r w:rsidR="00BE3714">
        <w:rPr>
          <w:rFonts w:ascii="Times New Roman" w:hAnsi="Times New Roman"/>
          <w:sz w:val="24"/>
          <w:szCs w:val="24"/>
        </w:rPr>
        <w:t>регулирование жилищно-коммунального хозяйства и строительства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D43E7C">
        <w:rPr>
          <w:rFonts w:ascii="Times New Roman" w:hAnsi="Times New Roman"/>
          <w:sz w:val="24"/>
          <w:szCs w:val="24"/>
        </w:rPr>
        <w:t>консультант</w:t>
      </w:r>
      <w:r w:rsidR="009F1CD8">
        <w:rPr>
          <w:rFonts w:ascii="Times New Roman" w:hAnsi="Times New Roman"/>
          <w:sz w:val="24"/>
          <w:szCs w:val="24"/>
        </w:rPr>
        <w:t>а</w:t>
      </w:r>
      <w:r w:rsidR="001777D5" w:rsidRPr="00FD491C">
        <w:rPr>
          <w:rFonts w:ascii="Times New Roman" w:hAnsi="Times New Roman"/>
          <w:sz w:val="24"/>
          <w:szCs w:val="24"/>
        </w:rPr>
        <w:t xml:space="preserve">: </w:t>
      </w:r>
      <w:r w:rsidR="00BE3714">
        <w:rPr>
          <w:rFonts w:ascii="Times New Roman" w:hAnsi="Times New Roman"/>
          <w:sz w:val="24"/>
          <w:szCs w:val="24"/>
        </w:rPr>
        <w:t>регулирование в сфере коммунальных и эксплуатационных услуг.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1A3B02">
        <w:rPr>
          <w:rFonts w:ascii="Times New Roman" w:hAnsi="Times New Roman"/>
          <w:sz w:val="24"/>
          <w:szCs w:val="24"/>
        </w:rPr>
        <w:t>консультанта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="008C6758">
        <w:rPr>
          <w:rFonts w:ascii="Times New Roman" w:hAnsi="Times New Roman"/>
          <w:sz w:val="24"/>
          <w:szCs w:val="24"/>
        </w:rPr>
        <w:t xml:space="preserve">отдела обеспечения (далее – Отдел)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BE3714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(далее – </w:t>
      </w:r>
      <w:r w:rsidR="00046E9D" w:rsidRPr="00FD491C">
        <w:rPr>
          <w:rFonts w:ascii="Times New Roman" w:hAnsi="Times New Roman"/>
          <w:sz w:val="24"/>
          <w:szCs w:val="24"/>
        </w:rPr>
        <w:t>Инспекци</w:t>
      </w:r>
      <w:r w:rsidR="00BE3714">
        <w:rPr>
          <w:rFonts w:ascii="Times New Roman" w:hAnsi="Times New Roman"/>
          <w:sz w:val="24"/>
          <w:szCs w:val="24"/>
        </w:rPr>
        <w:t>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1A3B02">
        <w:rPr>
          <w:rFonts w:ascii="Times New Roman" w:hAnsi="Times New Roman"/>
          <w:sz w:val="24"/>
          <w:szCs w:val="24"/>
        </w:rPr>
        <w:t>Консультант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1A3B02">
        <w:rPr>
          <w:rFonts w:ascii="Times New Roman" w:hAnsi="Times New Roman"/>
          <w:sz w:val="24"/>
          <w:szCs w:val="24"/>
        </w:rPr>
        <w:t>консультанта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6.1. Наличие </w:t>
      </w:r>
      <w:r w:rsidR="001A3B02">
        <w:rPr>
          <w:rFonts w:ascii="Times New Roman" w:hAnsi="Times New Roman"/>
          <w:sz w:val="24"/>
          <w:szCs w:val="24"/>
        </w:rPr>
        <w:t xml:space="preserve">высшего </w:t>
      </w:r>
      <w:r w:rsidRPr="00FD491C">
        <w:rPr>
          <w:rFonts w:ascii="Times New Roman" w:hAnsi="Times New Roman"/>
          <w:sz w:val="24"/>
          <w:szCs w:val="24"/>
        </w:rPr>
        <w:t>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A187C" w:rsidRDefault="00AA187C" w:rsidP="00AA187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1A1A0A" w:rsidRPr="001A1A0A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1A1A0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21 мая 2012 г. N 636 "О структуре федеральных органов исполнительной власти";</w:t>
      </w:r>
    </w:p>
    <w:p w:rsidR="002300B8" w:rsidRPr="0052427A" w:rsidRDefault="002300B8" w:rsidP="0023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27A">
        <w:rPr>
          <w:rFonts w:ascii="Times New Roman" w:hAnsi="Times New Roman" w:cs="Times New Roman"/>
          <w:sz w:val="24"/>
          <w:szCs w:val="24"/>
        </w:rPr>
        <w:t xml:space="preserve">- Земельный </w:t>
      </w:r>
      <w:hyperlink r:id="rId20" w:history="1">
        <w:r w:rsidRPr="0052427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2427A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300B8" w:rsidRPr="0052427A" w:rsidRDefault="002300B8" w:rsidP="0023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27A">
        <w:rPr>
          <w:rFonts w:ascii="Times New Roman" w:hAnsi="Times New Roman" w:cs="Times New Roman"/>
          <w:sz w:val="24"/>
          <w:szCs w:val="24"/>
        </w:rPr>
        <w:t xml:space="preserve">- Жилищный </w:t>
      </w:r>
      <w:hyperlink r:id="rId21" w:history="1">
        <w:r w:rsidRPr="0052427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2427A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300B8" w:rsidRPr="0052427A" w:rsidRDefault="002300B8" w:rsidP="0023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27A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22" w:history="1">
        <w:r w:rsidRPr="0052427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2427A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300B8" w:rsidRPr="0052427A" w:rsidRDefault="002300B8" w:rsidP="0023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27A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52427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2427A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2300B8" w:rsidRPr="0052427A" w:rsidRDefault="002300B8" w:rsidP="0023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27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5242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427A">
        <w:rPr>
          <w:rFonts w:ascii="Times New Roman" w:hAnsi="Times New Roman" w:cs="Times New Roman"/>
          <w:sz w:val="24"/>
          <w:szCs w:val="24"/>
        </w:rPr>
        <w:t xml:space="preserve"> от 21 декабря 1994 г. N 69-ФЗ "О пожарной безопасности";</w:t>
      </w:r>
    </w:p>
    <w:p w:rsidR="002300B8" w:rsidRPr="0052427A" w:rsidRDefault="002300B8" w:rsidP="0023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27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5242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427A">
        <w:rPr>
          <w:rFonts w:ascii="Times New Roman" w:hAnsi="Times New Roman" w:cs="Times New Roman"/>
          <w:sz w:val="24"/>
          <w:szCs w:val="24"/>
        </w:rPr>
        <w:t xml:space="preserve"> от 30 марта 1999 г. N 52-ФЗ "О санитарно-эпидемиологическом благополучии населения";</w:t>
      </w:r>
    </w:p>
    <w:p w:rsidR="002300B8" w:rsidRPr="0052427A" w:rsidRDefault="002300B8" w:rsidP="0023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27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6" w:history="1">
        <w:r w:rsidRPr="005242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427A">
        <w:rPr>
          <w:rFonts w:ascii="Times New Roman" w:hAnsi="Times New Roman" w:cs="Times New Roman"/>
          <w:sz w:val="24"/>
          <w:szCs w:val="24"/>
        </w:rPr>
        <w:t xml:space="preserve"> от 10 января 2002 г. N 7-ФЗ "Об охране окружающей среды";</w:t>
      </w:r>
    </w:p>
    <w:p w:rsidR="002300B8" w:rsidRPr="0052427A" w:rsidRDefault="002300B8" w:rsidP="0023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27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7" w:history="1">
        <w:r w:rsidRPr="005242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427A">
        <w:rPr>
          <w:rFonts w:ascii="Times New Roman" w:hAnsi="Times New Roman" w:cs="Times New Roman"/>
          <w:sz w:val="24"/>
          <w:szCs w:val="24"/>
        </w:rPr>
        <w:t xml:space="preserve"> от 27 декабря 2002 г. N 184-ФЗ "О техническом регулировании";</w:t>
      </w:r>
    </w:p>
    <w:p w:rsidR="002300B8" w:rsidRPr="0052427A" w:rsidRDefault="002300B8" w:rsidP="0023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27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8" w:history="1">
        <w:r w:rsidRPr="005242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427A">
        <w:rPr>
          <w:rFonts w:ascii="Times New Roman" w:hAnsi="Times New Roman" w:cs="Times New Roman"/>
          <w:sz w:val="24"/>
          <w:szCs w:val="24"/>
        </w:rPr>
        <w:t xml:space="preserve"> от 30 декабря 2009 г. N 384-ФЗ "Технический регламент о безопасности зданий и сооружений";</w:t>
      </w:r>
    </w:p>
    <w:p w:rsidR="002300B8" w:rsidRPr="0052427A" w:rsidRDefault="002300B8" w:rsidP="0023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27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9" w:history="1">
        <w:r w:rsidRPr="005242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427A">
        <w:rPr>
          <w:rFonts w:ascii="Times New Roman" w:hAnsi="Times New Roman" w:cs="Times New Roman"/>
          <w:sz w:val="24"/>
          <w:szCs w:val="24"/>
        </w:rPr>
        <w:t xml:space="preserve"> от 27 июля 2010 г. N 190-ФЗ "О теплоснабжении";</w:t>
      </w:r>
    </w:p>
    <w:p w:rsidR="002300B8" w:rsidRPr="0052427A" w:rsidRDefault="002300B8" w:rsidP="0023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27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30" w:history="1">
        <w:r w:rsidRPr="005242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427A">
        <w:rPr>
          <w:rFonts w:ascii="Times New Roman" w:hAnsi="Times New Roman" w:cs="Times New Roman"/>
          <w:sz w:val="24"/>
          <w:szCs w:val="24"/>
        </w:rPr>
        <w:t xml:space="preserve"> от 7 декабря 2011 г. N 416-ФЗ "О водоснабжении и водоотведении";</w:t>
      </w:r>
    </w:p>
    <w:p w:rsidR="002300B8" w:rsidRPr="0052427A" w:rsidRDefault="002300B8" w:rsidP="0023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27A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52427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2427A">
        <w:rPr>
          <w:rFonts w:ascii="Times New Roman" w:hAnsi="Times New Roman" w:cs="Times New Roman"/>
          <w:sz w:val="24"/>
          <w:szCs w:val="24"/>
        </w:rPr>
        <w:t xml:space="preserve"> Федерального агентства по строительству и жилищно-коммунальному хозяйству Российской Федерации от 27 сентября 2003 г. N 170 "Об утверждении Правил и норм технической эксплуатации жилищного фонда";</w:t>
      </w:r>
    </w:p>
    <w:p w:rsidR="002300B8" w:rsidRPr="0052427A" w:rsidRDefault="002300B8" w:rsidP="0023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27A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52427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2427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14 февраля 2012 г. N 124 "О правилах, обязательных при заключении договоров снабжения коммунальными ресурсами";</w:t>
      </w:r>
    </w:p>
    <w:p w:rsidR="002300B8" w:rsidRPr="0052427A" w:rsidRDefault="002300B8" w:rsidP="002300B8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2427A">
        <w:rPr>
          <w:rFonts w:ascii="Times New Roman" w:hAnsi="Times New Roman"/>
          <w:sz w:val="24"/>
          <w:szCs w:val="24"/>
        </w:rPr>
        <w:t xml:space="preserve">- </w:t>
      </w:r>
      <w:hyperlink r:id="rId33" w:history="1">
        <w:r w:rsidRPr="0052427A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52427A">
        <w:rPr>
          <w:rFonts w:ascii="Times New Roman" w:hAnsi="Times New Roman"/>
          <w:sz w:val="24"/>
          <w:szCs w:val="24"/>
        </w:rPr>
        <w:t xml:space="preserve"> Госстроя Российской Федерации от 27 сентября 2003 г. N 170 "Об утверждении Правил и норм технической эксплуатации жилищного фонда".</w:t>
      </w:r>
    </w:p>
    <w:p w:rsidR="001115D8" w:rsidRPr="00FD491C" w:rsidRDefault="001A3B02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AA187C" w:rsidRDefault="00AA187C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300B8" w:rsidRDefault="002300B8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6.4.2. Иные профессиональные знания: </w:t>
      </w:r>
    </w:p>
    <w:p w:rsidR="001E77F9" w:rsidRDefault="002300B8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промышленной безопасности, пожарной безопасности и охраны труда;</w:t>
      </w:r>
    </w:p>
    <w:p w:rsidR="002300B8" w:rsidRDefault="002300B8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понятие объекта ЖКХ;</w:t>
      </w:r>
    </w:p>
    <w:p w:rsidR="002300B8" w:rsidRPr="00E52036" w:rsidRDefault="002300B8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порядок ведения учета и отчетности в сфере ЖКХ.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B02FD9" w:rsidRDefault="002300B8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правила эксплуатации зданий и сооружений;</w:t>
      </w:r>
    </w:p>
    <w:p w:rsidR="002300B8" w:rsidRPr="00FD491C" w:rsidRDefault="002300B8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система технической и противопожарной безопасности.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 в сфере, соответствующей направлению деятельности Отдела, организация и обеспечение выполнения поставленных задач;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ведение деловых переговоров, составление делового письма;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взаимодействие с органами государственной власти, общественными организациями;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управление электронной почтой;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подготовка презентаций, использование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D921AA" w:rsidRPr="00FD491C" w:rsidRDefault="002300B8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проведение инвентаризации товарно-материальных ценностей.</w:t>
      </w:r>
    </w:p>
    <w:p w:rsidR="00FE10A4" w:rsidRPr="00FE10A4" w:rsidRDefault="00FE10A4" w:rsidP="008F108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1A3B02">
        <w:rPr>
          <w:rFonts w:ascii="Times New Roman" w:hAnsi="Times New Roman"/>
          <w:sz w:val="24"/>
          <w:szCs w:val="24"/>
        </w:rPr>
        <w:t>консультанта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AA7A07">
        <w:rPr>
          <w:rFonts w:ascii="Times New Roman" w:hAnsi="Times New Roman"/>
          <w:sz w:val="24"/>
          <w:szCs w:val="24"/>
        </w:rPr>
        <w:t>консультант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34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C51FDA" w:rsidRDefault="00947A47" w:rsidP="00C51F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140A2D">
        <w:rPr>
          <w:rFonts w:ascii="Times New Roman" w:eastAsiaTheme="minorHAnsi" w:hAnsi="Times New Roman"/>
          <w:sz w:val="24"/>
          <w:szCs w:val="24"/>
        </w:rPr>
        <w:t xml:space="preserve">- по согласованию с отделом безопасности получать услугу удаленного доступа к </w:t>
      </w:r>
      <w:r>
        <w:rPr>
          <w:rFonts w:ascii="Times New Roman" w:eastAsiaTheme="minorHAnsi" w:hAnsi="Times New Roman"/>
          <w:color w:val="000000"/>
          <w:sz w:val="24"/>
          <w:szCs w:val="24"/>
        </w:rPr>
        <w:t>федеральным информационным ресурсам и сервисам, сопровождаемым ФКУ «Налог-Сервис» ФНС России;</w:t>
      </w:r>
    </w:p>
    <w:p w:rsidR="00C51FDA" w:rsidRDefault="00C51FDA" w:rsidP="00C51F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="002300B8" w:rsidRPr="00A46FB4">
        <w:rPr>
          <w:rFonts w:ascii="Times New Roman" w:hAnsi="Times New Roman"/>
          <w:sz w:val="24"/>
          <w:szCs w:val="24"/>
        </w:rPr>
        <w:t>принима</w:t>
      </w:r>
      <w:r>
        <w:rPr>
          <w:rFonts w:ascii="Times New Roman" w:hAnsi="Times New Roman"/>
          <w:sz w:val="24"/>
          <w:szCs w:val="24"/>
        </w:rPr>
        <w:t>ть</w:t>
      </w:r>
      <w:r w:rsidR="002300B8" w:rsidRPr="00A46FB4">
        <w:rPr>
          <w:rFonts w:ascii="Times New Roman" w:hAnsi="Times New Roman"/>
          <w:sz w:val="24"/>
          <w:szCs w:val="24"/>
        </w:rPr>
        <w:t xml:space="preserve"> участие в проведении инвентаризации основных средств и материалов;</w:t>
      </w:r>
    </w:p>
    <w:p w:rsidR="002300B8" w:rsidRPr="00A46FB4" w:rsidRDefault="00C51FDA" w:rsidP="00C51F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300B8" w:rsidRPr="00A46FB4">
        <w:rPr>
          <w:rFonts w:ascii="Times New Roman" w:hAnsi="Times New Roman"/>
          <w:sz w:val="24"/>
          <w:szCs w:val="24"/>
        </w:rPr>
        <w:t>обеспечива</w:t>
      </w:r>
      <w:r>
        <w:rPr>
          <w:rFonts w:ascii="Times New Roman" w:hAnsi="Times New Roman"/>
          <w:sz w:val="24"/>
          <w:szCs w:val="24"/>
        </w:rPr>
        <w:t>ть</w:t>
      </w:r>
      <w:r w:rsidR="002300B8" w:rsidRPr="00A46FB4">
        <w:rPr>
          <w:rFonts w:ascii="Times New Roman" w:hAnsi="Times New Roman"/>
          <w:sz w:val="24"/>
          <w:szCs w:val="24"/>
        </w:rPr>
        <w:t xml:space="preserve"> подготовку и своевременное представление в ФНС России установленных по роду деятельности Отдела отчетов;</w:t>
      </w:r>
    </w:p>
    <w:p w:rsidR="002300B8" w:rsidRPr="00A46FB4" w:rsidRDefault="002300B8" w:rsidP="00A46FB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46FB4">
        <w:rPr>
          <w:rFonts w:ascii="Times New Roman" w:hAnsi="Times New Roman"/>
          <w:sz w:val="24"/>
          <w:szCs w:val="24"/>
        </w:rPr>
        <w:t xml:space="preserve"> - осуществля</w:t>
      </w:r>
      <w:r w:rsidR="00C51FDA">
        <w:rPr>
          <w:rFonts w:ascii="Times New Roman" w:hAnsi="Times New Roman"/>
          <w:sz w:val="24"/>
          <w:szCs w:val="24"/>
        </w:rPr>
        <w:t>ть</w:t>
      </w:r>
      <w:r w:rsidRPr="00A46FB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46FB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46FB4">
        <w:rPr>
          <w:rFonts w:ascii="Times New Roman" w:hAnsi="Times New Roman"/>
          <w:sz w:val="24"/>
          <w:szCs w:val="24"/>
        </w:rPr>
        <w:t xml:space="preserve"> правильной организацией эксплуатации и проведением своевременных ремонтно-профилактических работ на инженерных системах и обслуживания техники и оборудования Инспекции, в том числе систем вентиляции и кондиционирования, и пожарно-охранном оборудовании;</w:t>
      </w:r>
    </w:p>
    <w:p w:rsidR="002300B8" w:rsidRPr="00A46FB4" w:rsidRDefault="002300B8" w:rsidP="00A46FB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46FB4">
        <w:rPr>
          <w:rFonts w:ascii="Times New Roman" w:hAnsi="Times New Roman"/>
          <w:sz w:val="24"/>
          <w:szCs w:val="24"/>
        </w:rPr>
        <w:t xml:space="preserve"> - контролир</w:t>
      </w:r>
      <w:r w:rsidR="00C51FDA">
        <w:rPr>
          <w:rFonts w:ascii="Times New Roman" w:hAnsi="Times New Roman"/>
          <w:sz w:val="24"/>
          <w:szCs w:val="24"/>
        </w:rPr>
        <w:t>овать</w:t>
      </w:r>
      <w:r w:rsidRPr="00A46FB4">
        <w:rPr>
          <w:rFonts w:ascii="Times New Roman" w:hAnsi="Times New Roman"/>
          <w:sz w:val="24"/>
          <w:szCs w:val="24"/>
        </w:rPr>
        <w:t xml:space="preserve"> обеспечение и своевременное предоставление услуг коммунальными службами и обслуживающими организациями, необходимых для содержания зданий и поддержания в них нормальных условий для работы сотрудников Инспекции;</w:t>
      </w:r>
    </w:p>
    <w:p w:rsidR="002300B8" w:rsidRPr="00A46FB4" w:rsidRDefault="002300B8" w:rsidP="00A46FB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46FB4">
        <w:rPr>
          <w:rFonts w:ascii="Times New Roman" w:hAnsi="Times New Roman"/>
          <w:sz w:val="24"/>
          <w:szCs w:val="24"/>
        </w:rPr>
        <w:t xml:space="preserve">  - совместно с финансовым подразделением Инспекции </w:t>
      </w:r>
      <w:r w:rsidR="00C51FDA" w:rsidRPr="00A46FB4">
        <w:rPr>
          <w:rFonts w:ascii="Times New Roman" w:hAnsi="Times New Roman"/>
          <w:sz w:val="24"/>
          <w:szCs w:val="24"/>
        </w:rPr>
        <w:t>участв</w:t>
      </w:r>
      <w:r w:rsidR="00C51FDA">
        <w:rPr>
          <w:rFonts w:ascii="Times New Roman" w:hAnsi="Times New Roman"/>
          <w:sz w:val="24"/>
          <w:szCs w:val="24"/>
        </w:rPr>
        <w:t>овать</w:t>
      </w:r>
      <w:r w:rsidR="00C51FDA" w:rsidRPr="00A46FB4">
        <w:rPr>
          <w:rFonts w:ascii="Times New Roman" w:hAnsi="Times New Roman"/>
          <w:sz w:val="24"/>
          <w:szCs w:val="24"/>
        </w:rPr>
        <w:t xml:space="preserve"> </w:t>
      </w:r>
      <w:r w:rsidRPr="00A46FB4">
        <w:rPr>
          <w:rFonts w:ascii="Times New Roman" w:hAnsi="Times New Roman"/>
          <w:sz w:val="24"/>
          <w:szCs w:val="24"/>
        </w:rPr>
        <w:t>в учете и контроле затратной части бюджетных средств, отпускаемых на коммунальные услуги и обслуживание зданий, проведении мероприятий</w:t>
      </w:r>
      <w:r w:rsidR="00C51FDA">
        <w:rPr>
          <w:rFonts w:ascii="Times New Roman" w:hAnsi="Times New Roman"/>
          <w:sz w:val="24"/>
          <w:szCs w:val="24"/>
        </w:rPr>
        <w:t>,</w:t>
      </w:r>
      <w:r w:rsidRPr="00A46FB4">
        <w:rPr>
          <w:rFonts w:ascii="Times New Roman" w:hAnsi="Times New Roman"/>
          <w:sz w:val="24"/>
          <w:szCs w:val="24"/>
        </w:rPr>
        <w:t xml:space="preserve"> направленных на экономию потребления энергоресурсов, тепло- и водопотребления;</w:t>
      </w:r>
    </w:p>
    <w:p w:rsidR="002300B8" w:rsidRDefault="002300B8" w:rsidP="00A46FB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46FB4">
        <w:rPr>
          <w:rFonts w:ascii="Times New Roman" w:hAnsi="Times New Roman"/>
          <w:sz w:val="24"/>
          <w:szCs w:val="24"/>
        </w:rPr>
        <w:t xml:space="preserve">  - ве</w:t>
      </w:r>
      <w:r w:rsidR="00C51FDA">
        <w:rPr>
          <w:rFonts w:ascii="Times New Roman" w:hAnsi="Times New Roman"/>
          <w:sz w:val="24"/>
          <w:szCs w:val="24"/>
        </w:rPr>
        <w:t>сти</w:t>
      </w:r>
      <w:r w:rsidRPr="00A46FB4">
        <w:rPr>
          <w:rFonts w:ascii="Times New Roman" w:hAnsi="Times New Roman"/>
          <w:sz w:val="24"/>
          <w:szCs w:val="24"/>
        </w:rPr>
        <w:t xml:space="preserve"> контроль за санитарно-гигиеническим состоянием помещений и территории Инспекции в соответствии с действующими нормативами, контролир</w:t>
      </w:r>
      <w:r w:rsidR="00AA7A07">
        <w:rPr>
          <w:rFonts w:ascii="Times New Roman" w:hAnsi="Times New Roman"/>
          <w:sz w:val="24"/>
          <w:szCs w:val="24"/>
        </w:rPr>
        <w:t xml:space="preserve">овать </w:t>
      </w:r>
      <w:r w:rsidRPr="00A46FB4">
        <w:rPr>
          <w:rFonts w:ascii="Times New Roman" w:hAnsi="Times New Roman"/>
          <w:sz w:val="24"/>
          <w:szCs w:val="24"/>
        </w:rPr>
        <w:t>работу обслуживающей организации по уборке помещений и территории Инспекции;</w:t>
      </w:r>
    </w:p>
    <w:p w:rsidR="00AA7A07" w:rsidRDefault="00AA7A07" w:rsidP="00A46FB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контролировать обеспечение жизнедеятельности Инспекции в части энергоснабжения;</w:t>
      </w:r>
    </w:p>
    <w:p w:rsidR="00AA7A07" w:rsidRPr="00A46FB4" w:rsidRDefault="00AA7A07" w:rsidP="00A46FB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аналитические отчеты, позволяющие делать прогноз по потреблению энергоресурсов, тепла и водоснабжения;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AA7A07">
        <w:rPr>
          <w:rFonts w:ascii="Times New Roman" w:hAnsi="Times New Roman"/>
          <w:sz w:val="24"/>
          <w:szCs w:val="24"/>
        </w:rPr>
        <w:t>консультант</w:t>
      </w:r>
      <w:r w:rsidR="008A4307">
        <w:rPr>
          <w:rFonts w:ascii="Times New Roman" w:hAnsi="Times New Roman"/>
          <w:sz w:val="24"/>
          <w:szCs w:val="24"/>
        </w:rPr>
        <w:t xml:space="preserve">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lastRenderedPageBreak/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r w:rsidR="008E2106">
        <w:rPr>
          <w:rFonts w:ascii="Times New Roman" w:hAnsi="Times New Roman"/>
          <w:bCs/>
          <w:sz w:val="24"/>
          <w:szCs w:val="24"/>
        </w:rPr>
        <w:t>Консультант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</w:t>
      </w:r>
      <w:r w:rsidRPr="00EC3496">
        <w:rPr>
          <w:rFonts w:ascii="Times New Roman" w:hAnsi="Times New Roman"/>
          <w:sz w:val="24"/>
          <w:szCs w:val="24"/>
        </w:rPr>
        <w:lastRenderedPageBreak/>
        <w:t>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8E2106">
        <w:t>Консультант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140A2D" w:rsidRDefault="00140A2D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C51FDA" w:rsidRPr="00EC3496" w:rsidRDefault="00C51FDA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8E2106">
        <w:rPr>
          <w:rFonts w:ascii="Times New Roman" w:hAnsi="Times New Roman"/>
          <w:sz w:val="24"/>
          <w:szCs w:val="24"/>
        </w:rPr>
        <w:t>консультант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E2106">
        <w:rPr>
          <w:rFonts w:ascii="Times New Roman" w:hAnsi="Times New Roman"/>
          <w:sz w:val="24"/>
          <w:szCs w:val="24"/>
        </w:rPr>
        <w:t>консультант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40A2D" w:rsidRDefault="00140A2D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5C60" w:rsidRDefault="000A5C60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8E2106">
        <w:rPr>
          <w:rFonts w:ascii="Times New Roman" w:hAnsi="Times New Roman"/>
          <w:bCs/>
          <w:sz w:val="24"/>
          <w:szCs w:val="24"/>
        </w:rPr>
        <w:t>консультант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8E2106">
        <w:rPr>
          <w:rFonts w:ascii="Times New Roman" w:hAnsi="Times New Roman"/>
          <w:sz w:val="24"/>
          <w:szCs w:val="24"/>
        </w:rPr>
        <w:t>Консультант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8E2106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8E2106">
        <w:rPr>
          <w:rFonts w:ascii="Times New Roman" w:hAnsi="Times New Roman"/>
          <w:bCs/>
          <w:sz w:val="24"/>
          <w:szCs w:val="24"/>
        </w:rPr>
        <w:t>консультанта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 поведению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E2106">
        <w:rPr>
          <w:rFonts w:ascii="Times New Roman" w:hAnsi="Times New Roman"/>
          <w:sz w:val="24"/>
          <w:szCs w:val="24"/>
        </w:rPr>
        <w:t>консультант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E2106" w:rsidRDefault="008E2106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Cs/>
          <w:spacing w:val="-4"/>
          <w:sz w:val="24"/>
          <w:szCs w:val="24"/>
        </w:rPr>
      </w:pPr>
    </w:p>
    <w:p w:rsidR="008E2106" w:rsidRDefault="008E2106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Cs/>
          <w:spacing w:val="-4"/>
          <w:sz w:val="24"/>
          <w:szCs w:val="24"/>
        </w:rPr>
      </w:pPr>
    </w:p>
    <w:p w:rsidR="008E2106" w:rsidRDefault="008E2106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Cs/>
          <w:spacing w:val="-4"/>
          <w:sz w:val="24"/>
          <w:szCs w:val="24"/>
        </w:rPr>
      </w:pPr>
    </w:p>
    <w:p w:rsidR="008E2106" w:rsidRDefault="008E2106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Cs/>
          <w:spacing w:val="-4"/>
          <w:sz w:val="24"/>
          <w:szCs w:val="24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lastRenderedPageBreak/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A1142" w:rsidRPr="0005300E" w:rsidRDefault="000A1142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</w:p>
    <w:p w:rsidR="008E2106" w:rsidRPr="004E608D" w:rsidRDefault="008E2106" w:rsidP="008E2106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консультанта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консультанта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8A4307" w:rsidRPr="00140A2D" w:rsidRDefault="008A4307" w:rsidP="008A4307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</w:p>
    <w:p w:rsidR="00140A2D" w:rsidRDefault="00140A2D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40A2D" w:rsidRDefault="00140A2D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3737F0" w:rsidRDefault="003737F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C51FDA" w:rsidRDefault="00C51FD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bookmarkStart w:id="6" w:name="_GoBack"/>
      <w:bookmarkEnd w:id="6"/>
    </w:p>
    <w:p w:rsidR="00C51FDA" w:rsidRDefault="00C51FD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0A1142" w:rsidRPr="000671D9" w:rsidRDefault="000A114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29758C" w:rsidP="00902DE4">
      <w:pPr>
        <w:ind w:firstLine="709"/>
      </w:pPr>
    </w:p>
    <w:sectPr w:rsidR="00F11961">
      <w:headerReference w:type="default" r:id="rId3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58C" w:rsidRDefault="0029758C" w:rsidP="004A0256">
      <w:pPr>
        <w:spacing w:after="0" w:line="240" w:lineRule="auto"/>
      </w:pPr>
      <w:r>
        <w:separator/>
      </w:r>
    </w:p>
  </w:endnote>
  <w:endnote w:type="continuationSeparator" w:id="0">
    <w:p w:rsidR="0029758C" w:rsidRDefault="0029758C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58C" w:rsidRDefault="0029758C" w:rsidP="004A0256">
      <w:pPr>
        <w:spacing w:after="0" w:line="240" w:lineRule="auto"/>
      </w:pPr>
      <w:r>
        <w:separator/>
      </w:r>
    </w:p>
  </w:footnote>
  <w:footnote w:type="continuationSeparator" w:id="0">
    <w:p w:rsidR="0029758C" w:rsidRDefault="0029758C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098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A1142"/>
    <w:rsid w:val="000A5C60"/>
    <w:rsid w:val="000B3700"/>
    <w:rsid w:val="000C02BA"/>
    <w:rsid w:val="000D50F8"/>
    <w:rsid w:val="001115D8"/>
    <w:rsid w:val="001214ED"/>
    <w:rsid w:val="001243EB"/>
    <w:rsid w:val="00140A2D"/>
    <w:rsid w:val="00142B65"/>
    <w:rsid w:val="00160399"/>
    <w:rsid w:val="00175AEB"/>
    <w:rsid w:val="001777D5"/>
    <w:rsid w:val="00187A90"/>
    <w:rsid w:val="00191C2E"/>
    <w:rsid w:val="001A1A0A"/>
    <w:rsid w:val="001A3B02"/>
    <w:rsid w:val="001B4E1D"/>
    <w:rsid w:val="001E77F9"/>
    <w:rsid w:val="002300B8"/>
    <w:rsid w:val="00253EF5"/>
    <w:rsid w:val="00255E70"/>
    <w:rsid w:val="0026090F"/>
    <w:rsid w:val="002922E1"/>
    <w:rsid w:val="00294140"/>
    <w:rsid w:val="0029758C"/>
    <w:rsid w:val="002A5379"/>
    <w:rsid w:val="002A5F9F"/>
    <w:rsid w:val="002B445C"/>
    <w:rsid w:val="002C021B"/>
    <w:rsid w:val="002C0DD6"/>
    <w:rsid w:val="002F2804"/>
    <w:rsid w:val="00303311"/>
    <w:rsid w:val="00307BF9"/>
    <w:rsid w:val="003250FC"/>
    <w:rsid w:val="00331329"/>
    <w:rsid w:val="00336519"/>
    <w:rsid w:val="00366F29"/>
    <w:rsid w:val="003737F0"/>
    <w:rsid w:val="003873D7"/>
    <w:rsid w:val="00390A2B"/>
    <w:rsid w:val="00393BE7"/>
    <w:rsid w:val="003C2F5B"/>
    <w:rsid w:val="003E2231"/>
    <w:rsid w:val="003E7904"/>
    <w:rsid w:val="00424C03"/>
    <w:rsid w:val="004416B8"/>
    <w:rsid w:val="00466440"/>
    <w:rsid w:val="00473E5F"/>
    <w:rsid w:val="00485365"/>
    <w:rsid w:val="004A0256"/>
    <w:rsid w:val="004C503D"/>
    <w:rsid w:val="00534C49"/>
    <w:rsid w:val="00553763"/>
    <w:rsid w:val="00556282"/>
    <w:rsid w:val="00570826"/>
    <w:rsid w:val="00584D62"/>
    <w:rsid w:val="0059088F"/>
    <w:rsid w:val="005C44FF"/>
    <w:rsid w:val="005D1731"/>
    <w:rsid w:val="005D3F25"/>
    <w:rsid w:val="005E18FC"/>
    <w:rsid w:val="005F5A09"/>
    <w:rsid w:val="00622DFB"/>
    <w:rsid w:val="00624A85"/>
    <w:rsid w:val="00631EEF"/>
    <w:rsid w:val="00655094"/>
    <w:rsid w:val="00656ED3"/>
    <w:rsid w:val="00680EF5"/>
    <w:rsid w:val="006A249F"/>
    <w:rsid w:val="006A759D"/>
    <w:rsid w:val="007118BF"/>
    <w:rsid w:val="0071483E"/>
    <w:rsid w:val="00770A21"/>
    <w:rsid w:val="007803C4"/>
    <w:rsid w:val="00792AF5"/>
    <w:rsid w:val="00797B75"/>
    <w:rsid w:val="007B0C27"/>
    <w:rsid w:val="007C09FC"/>
    <w:rsid w:val="007C0AE2"/>
    <w:rsid w:val="007C0B52"/>
    <w:rsid w:val="007E217A"/>
    <w:rsid w:val="00800A12"/>
    <w:rsid w:val="0085656D"/>
    <w:rsid w:val="008569B0"/>
    <w:rsid w:val="0089516D"/>
    <w:rsid w:val="008A4307"/>
    <w:rsid w:val="008A4C7F"/>
    <w:rsid w:val="008A5286"/>
    <w:rsid w:val="008B2AD0"/>
    <w:rsid w:val="008C6758"/>
    <w:rsid w:val="008D58D9"/>
    <w:rsid w:val="008E2106"/>
    <w:rsid w:val="008F108D"/>
    <w:rsid w:val="008F7504"/>
    <w:rsid w:val="0090078B"/>
    <w:rsid w:val="00902DE4"/>
    <w:rsid w:val="00940782"/>
    <w:rsid w:val="00947A47"/>
    <w:rsid w:val="00963F45"/>
    <w:rsid w:val="009A5164"/>
    <w:rsid w:val="009D26E7"/>
    <w:rsid w:val="009F1CD8"/>
    <w:rsid w:val="00A02FB3"/>
    <w:rsid w:val="00A20617"/>
    <w:rsid w:val="00A32D87"/>
    <w:rsid w:val="00A46FB4"/>
    <w:rsid w:val="00A5206A"/>
    <w:rsid w:val="00A80F83"/>
    <w:rsid w:val="00AA187C"/>
    <w:rsid w:val="00AA7A07"/>
    <w:rsid w:val="00AD302D"/>
    <w:rsid w:val="00AE02D5"/>
    <w:rsid w:val="00B02FD9"/>
    <w:rsid w:val="00B04256"/>
    <w:rsid w:val="00B33444"/>
    <w:rsid w:val="00B871A3"/>
    <w:rsid w:val="00B90CE7"/>
    <w:rsid w:val="00B92EFC"/>
    <w:rsid w:val="00BA36C2"/>
    <w:rsid w:val="00BB13BB"/>
    <w:rsid w:val="00BC2CDA"/>
    <w:rsid w:val="00BD7DC9"/>
    <w:rsid w:val="00BE2CEA"/>
    <w:rsid w:val="00BE3714"/>
    <w:rsid w:val="00C00A69"/>
    <w:rsid w:val="00C36CA1"/>
    <w:rsid w:val="00C51FDA"/>
    <w:rsid w:val="00C931B4"/>
    <w:rsid w:val="00CA6206"/>
    <w:rsid w:val="00CD307F"/>
    <w:rsid w:val="00CE1C49"/>
    <w:rsid w:val="00D212D1"/>
    <w:rsid w:val="00D23743"/>
    <w:rsid w:val="00D422CB"/>
    <w:rsid w:val="00D4273C"/>
    <w:rsid w:val="00D43E7C"/>
    <w:rsid w:val="00D56FA5"/>
    <w:rsid w:val="00D921AA"/>
    <w:rsid w:val="00DC68E4"/>
    <w:rsid w:val="00DF6874"/>
    <w:rsid w:val="00E05948"/>
    <w:rsid w:val="00E36B7D"/>
    <w:rsid w:val="00E41E15"/>
    <w:rsid w:val="00E452CA"/>
    <w:rsid w:val="00E52036"/>
    <w:rsid w:val="00E87598"/>
    <w:rsid w:val="00EC3496"/>
    <w:rsid w:val="00F02A76"/>
    <w:rsid w:val="00F340B9"/>
    <w:rsid w:val="00F3594B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AB796921CE2C12AC28E86B908PAI" TargetMode="External"/><Relationship Id="rId18" Type="http://schemas.openxmlformats.org/officeDocument/2006/relationships/hyperlink" Target="consultantplus://offline/ref=F2810D218C974D19C4D83883B4C9510E1A5FBE979316E2C12AC28E86B908PAI" TargetMode="External"/><Relationship Id="rId26" Type="http://schemas.openxmlformats.org/officeDocument/2006/relationships/hyperlink" Target="consultantplus://offline/ref=A4EF34155AC07A03850F2839F69265AA7B56B7BACB0D4A4B20DAE4A427g2eB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4EF34155AC07A03850F2839F69265AA7B56B7B8C90A4A4B20DAE4A427g2eBG" TargetMode="External"/><Relationship Id="rId34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BBF9A9212E2C12AC28E86B908PAI" TargetMode="External"/><Relationship Id="rId25" Type="http://schemas.openxmlformats.org/officeDocument/2006/relationships/hyperlink" Target="consultantplus://offline/ref=A4EF34155AC07A03850F2839F69265AA7B55BFBDCE094A4B20DAE4A427g2eBG" TargetMode="External"/><Relationship Id="rId33" Type="http://schemas.openxmlformats.org/officeDocument/2006/relationships/hyperlink" Target="consultantplus://offline/ref=A4EF34155AC07A03850F2839F69265AA7D50B1B9CC0517412883E8A6g2e0G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6929112E2C12AC28E86B908PAI" TargetMode="External"/><Relationship Id="rId20" Type="http://schemas.openxmlformats.org/officeDocument/2006/relationships/hyperlink" Target="consultantplus://offline/ref=A4EF34155AC07A03850F2839F69265AA7B56B6BDC80C4A4B20DAE4A427g2eBG" TargetMode="External"/><Relationship Id="rId29" Type="http://schemas.openxmlformats.org/officeDocument/2006/relationships/hyperlink" Target="consultantplus://offline/ref=A4EF34155AC07A03850F2839F69265AA7B56B7B8C90E4A4B20DAE4A427g2e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4EF34155AC07A03850F2839F69265AA7B56B7BDCB084A4B20DAE4A427g2eBG" TargetMode="External"/><Relationship Id="rId32" Type="http://schemas.openxmlformats.org/officeDocument/2006/relationships/hyperlink" Target="consultantplus://offline/ref=A4EF34155AC07A03850F2839F69265AA7B55B6BAC70D4A4B20DAE4A427g2eBG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8B7979510E2C12AC28E86B908PAI" TargetMode="External"/><Relationship Id="rId23" Type="http://schemas.openxmlformats.org/officeDocument/2006/relationships/hyperlink" Target="consultantplus://offline/ref=A4EF34155AC07A03850F2839F69265AA7B5CB7B9C6064A4B20DAE4A427g2eBG" TargetMode="External"/><Relationship Id="rId28" Type="http://schemas.openxmlformats.org/officeDocument/2006/relationships/hyperlink" Target="consultantplus://offline/ref=A4EF34155AC07A03850F2839F69265AA7850BEB9CF074A4B20DAE4A427g2eBG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5818D4DB0BBC3B70D0FB5A5631DFEB804A09618E25328DCDAD3AF81F6hFe9G" TargetMode="External"/><Relationship Id="rId31" Type="http://schemas.openxmlformats.org/officeDocument/2006/relationships/hyperlink" Target="consultantplus://offline/ref=A4EF34155AC07A03850F2839F69265AA7D50B1B9CC0517412883E8A6g2e0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AB7939412E2C12AC28E86B908PAI" TargetMode="External"/><Relationship Id="rId22" Type="http://schemas.openxmlformats.org/officeDocument/2006/relationships/hyperlink" Target="consultantplus://offline/ref=A4EF34155AC07A03850F2839F69265AA7B56B6B7C70B4A4B20DAE4A427g2eBG" TargetMode="External"/><Relationship Id="rId27" Type="http://schemas.openxmlformats.org/officeDocument/2006/relationships/hyperlink" Target="consultantplus://offline/ref=A4EF34155AC07A03850F2839F69265AA7B56B7BDCD074A4B20DAE4A427g2eBG" TargetMode="External"/><Relationship Id="rId30" Type="http://schemas.openxmlformats.org/officeDocument/2006/relationships/hyperlink" Target="consultantplus://offline/ref=A4EF34155AC07A03850F2839F69265AA7B56B7B7C80D4A4B20DAE4A427g2eBG" TargetMode="External"/><Relationship Id="rId35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903F-D7EB-4494-BB9A-684000D9D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3542</Words>
  <Characters>20191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3</cp:revision>
  <cp:lastPrinted>2017-10-27T06:28:00Z</cp:lastPrinted>
  <dcterms:created xsi:type="dcterms:W3CDTF">2018-04-16T08:46:00Z</dcterms:created>
  <dcterms:modified xsi:type="dcterms:W3CDTF">2018-04-16T08:52:00Z</dcterms:modified>
</cp:coreProperties>
</file>